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D0" w:rsidRPr="005819D0" w:rsidRDefault="005819D0" w:rsidP="0058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9D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Кировского района муниципального образования «Город Саратов»</w:t>
      </w:r>
    </w:p>
    <w:p w:rsidR="005819D0" w:rsidRPr="005819D0" w:rsidRDefault="005819D0" w:rsidP="0058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9D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5819D0" w:rsidRPr="005819D0" w:rsidRDefault="005819D0" w:rsidP="0058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9D0">
        <w:rPr>
          <w:rFonts w:ascii="Times New Roman" w:eastAsia="Times New Roman" w:hAnsi="Times New Roman" w:cs="Times New Roman"/>
          <w:sz w:val="20"/>
          <w:szCs w:val="20"/>
          <w:lang w:eastAsia="ru-RU"/>
        </w:rPr>
        <w:t>«ЛИЦЕЙ № 24 ИМЕНИ М.М.РАСКОВОЙ»</w:t>
      </w:r>
    </w:p>
    <w:p w:rsidR="005819D0" w:rsidRPr="005819D0" w:rsidRDefault="005819D0" w:rsidP="0058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9D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5819D0" w:rsidRPr="005819D0" w:rsidRDefault="005819D0" w:rsidP="0058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410010, </w:t>
      </w:r>
      <w:proofErr w:type="spellStart"/>
      <w:r w:rsidRPr="005819D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5819D0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5819D0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аратов</w:t>
      </w:r>
      <w:proofErr w:type="spellEnd"/>
      <w:r w:rsidRPr="00581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им. Жуковского Н.Е., д. 24, тел./факс 8(8452)646600; </w:t>
      </w:r>
      <w:r w:rsidRPr="005819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5819D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819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5819D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5819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school</w:t>
      </w:r>
      <w:r w:rsidRPr="005819D0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proofErr w:type="spellStart"/>
      <w:r w:rsidRPr="005819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sar</w:t>
      </w:r>
      <w:proofErr w:type="spellEnd"/>
      <w:r w:rsidRPr="005819D0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5819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5819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5819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5819D0" w:rsidRPr="005819D0" w:rsidRDefault="005819D0" w:rsidP="0058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819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web</w:t>
      </w:r>
      <w:r w:rsidRPr="005819D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819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site</w:t>
      </w:r>
      <w:r w:rsidRPr="005819D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5819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5819D0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proofErr w:type="spellStart"/>
      <w:r w:rsidRPr="005819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shkola</w:t>
      </w:r>
      <w:proofErr w:type="spellEnd"/>
      <w:r w:rsidRPr="005819D0">
        <w:rPr>
          <w:rFonts w:ascii="Times New Roman" w:eastAsia="Times New Roman" w:hAnsi="Times New Roman" w:cs="Times New Roman"/>
          <w:sz w:val="20"/>
          <w:szCs w:val="20"/>
          <w:lang w:eastAsia="ru-RU"/>
        </w:rPr>
        <w:t>24.</w:t>
      </w:r>
      <w:proofErr w:type="spellStart"/>
      <w:r w:rsidRPr="005819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saredu</w:t>
      </w:r>
      <w:proofErr w:type="spellEnd"/>
      <w:r w:rsidRPr="005819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5819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5819D0" w:rsidRDefault="005819D0" w:rsidP="005819D0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  <w:lang w:bidi="en-US"/>
        </w:rPr>
      </w:pPr>
      <w:r>
        <w:rPr>
          <w:rFonts w:ascii="Cambria" w:eastAsia="Times New Roman" w:hAnsi="Cambria" w:cs="Times New Roman"/>
          <w:b/>
          <w:bCs/>
          <w:kern w:val="28"/>
          <w:sz w:val="24"/>
          <w:szCs w:val="24"/>
          <w:lang w:bidi="en-US"/>
        </w:rPr>
        <w:t>Выписка из протокола педагогического совета  № 1 от 30.08.2022г.</w:t>
      </w:r>
    </w:p>
    <w:p w:rsidR="005819D0" w:rsidRPr="005819D0" w:rsidRDefault="005819D0" w:rsidP="005819D0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  <w:lang w:bidi="en-US"/>
        </w:rPr>
      </w:pPr>
      <w:r w:rsidRPr="005819D0">
        <w:rPr>
          <w:rFonts w:ascii="Cambria" w:eastAsia="Times New Roman" w:hAnsi="Cambria" w:cs="Times New Roman"/>
          <w:b/>
          <w:bCs/>
          <w:kern w:val="28"/>
          <w:sz w:val="24"/>
          <w:szCs w:val="24"/>
          <w:lang w:bidi="en-US"/>
        </w:rPr>
        <w:t>Анализ государственной итоговой аттестации в 20</w:t>
      </w:r>
      <w:r>
        <w:rPr>
          <w:rFonts w:ascii="Cambria" w:eastAsia="Times New Roman" w:hAnsi="Cambria" w:cs="Times New Roman"/>
          <w:b/>
          <w:bCs/>
          <w:kern w:val="28"/>
          <w:sz w:val="24"/>
          <w:szCs w:val="24"/>
          <w:lang w:bidi="en-US"/>
        </w:rPr>
        <w:t>22</w:t>
      </w:r>
      <w:r w:rsidRPr="005819D0">
        <w:rPr>
          <w:rFonts w:ascii="Cambria" w:eastAsia="Times New Roman" w:hAnsi="Cambria" w:cs="Times New Roman"/>
          <w:b/>
          <w:bCs/>
          <w:kern w:val="28"/>
          <w:sz w:val="24"/>
          <w:szCs w:val="24"/>
          <w:lang w:bidi="en-US"/>
        </w:rPr>
        <w:t xml:space="preserve"> году</w:t>
      </w:r>
    </w:p>
    <w:p w:rsidR="005819D0" w:rsidRPr="005819D0" w:rsidRDefault="005819D0" w:rsidP="005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Количество выпускников в 9 классе –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63</w:t>
      </w:r>
      <w:r w:rsidRPr="005819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человека.</w:t>
      </w:r>
    </w:p>
    <w:p w:rsidR="005819D0" w:rsidRPr="005819D0" w:rsidRDefault="005819D0" w:rsidP="005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Окончили с отличием  –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3 уч. </w:t>
      </w:r>
      <w:r w:rsidRPr="005819D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Окончили на «4» и «5» -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48</w:t>
      </w:r>
      <w:r w:rsidRPr="005819D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учащихся. Качество знаний за год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72 </w:t>
      </w:r>
      <w:r w:rsidRPr="005819D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%. </w:t>
      </w:r>
    </w:p>
    <w:p w:rsidR="005819D0" w:rsidRPr="005819D0" w:rsidRDefault="005819D0" w:rsidP="005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По итогам ГИА 100% успеваемость достигнута по биологии, физике, химии,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русскому языку, истории, обществознанию в основной день получена 1 двойка, по географии в основной день получены 2 двойки, по математике в основной день получены 3 двойки. </w:t>
      </w:r>
    </w:p>
    <w:p w:rsidR="005819D0" w:rsidRPr="005819D0" w:rsidRDefault="005819D0" w:rsidP="005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Качественные показатели знаний учащихся 9 класса понизились на 2%  по русскому языку, по математике  -  на 6% по сравнению с предыдущим годом обучения, при этом  процент подтверждения годовых отметок по русскому языку составил 56%, по математике - 67%.</w:t>
      </w:r>
    </w:p>
    <w:p w:rsidR="005819D0" w:rsidRPr="005819D0" w:rsidRDefault="005819D0" w:rsidP="005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Сравнительный анализ качества знаний по обязательным предметам за последние 5 лет:</w:t>
      </w:r>
    </w:p>
    <w:tbl>
      <w:tblPr>
        <w:tblW w:w="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365"/>
        <w:gridCol w:w="1365"/>
      </w:tblGrid>
      <w:tr w:rsidR="005819D0" w:rsidRPr="005819D0" w:rsidTr="005819D0">
        <w:trPr>
          <w:trHeight w:val="2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Предмет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</w:t>
            </w: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21</w:t>
            </w:r>
          </w:p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уч.год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21</w:t>
            </w: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22</w:t>
            </w:r>
          </w:p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уч.год</w:t>
            </w:r>
            <w:proofErr w:type="spellEnd"/>
          </w:p>
        </w:tc>
      </w:tr>
      <w:tr w:rsidR="005819D0" w:rsidRPr="005819D0" w:rsidTr="005819D0">
        <w:trPr>
          <w:trHeight w:val="2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Русский язык                                                                                                                                   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59%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57%</w:t>
            </w:r>
          </w:p>
        </w:tc>
      </w:tr>
      <w:tr w:rsidR="005819D0" w:rsidRPr="005819D0" w:rsidTr="005819D0">
        <w:trPr>
          <w:trHeight w:val="2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Математика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54%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48%</w:t>
            </w:r>
          </w:p>
        </w:tc>
      </w:tr>
    </w:tbl>
    <w:p w:rsidR="005819D0" w:rsidRPr="005819D0" w:rsidRDefault="005819D0" w:rsidP="005819D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Разница в динамике качества знаний между оценками за год и экзаменационными оценками составляет 26% по русскому языку (качество знаний за год – 31%) и 19% по математике (качество знаний за год – 25%)  .</w:t>
      </w:r>
    </w:p>
    <w:p w:rsidR="005819D0" w:rsidRPr="005819D0" w:rsidRDefault="005819D0" w:rsidP="005819D0">
      <w:pPr>
        <w:spacing w:after="0" w:line="240" w:lineRule="auto"/>
        <w:ind w:firstLine="709"/>
        <w:rPr>
          <w:rFonts w:ascii="Calibri" w:eastAsia="Times New Roman" w:hAnsi="Calibri" w:cs="Times New Roman"/>
          <w:sz w:val="24"/>
          <w:szCs w:val="32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сравнительный анализ  результатов обязательных экзаменов с годовы</w:t>
      </w:r>
      <w:r w:rsidRPr="005819D0">
        <w:rPr>
          <w:rFonts w:ascii="Calibri" w:eastAsia="Times New Roman" w:hAnsi="Calibri" w:cs="Times New Roman"/>
          <w:sz w:val="24"/>
          <w:szCs w:val="32"/>
          <w:lang w:val="x-none" w:eastAsia="x-none"/>
        </w:rPr>
        <w:t>ми</w:t>
      </w: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оценками за последние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794"/>
        <w:gridCol w:w="2126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  <w:gridCol w:w="708"/>
      </w:tblGrid>
      <w:tr w:rsidR="005819D0" w:rsidRPr="005819D0" w:rsidTr="004C7DBF">
        <w:tc>
          <w:tcPr>
            <w:tcW w:w="908" w:type="dxa"/>
            <w:vMerge w:val="restart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proofErr w:type="spellStart"/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Уч.год</w:t>
            </w:r>
            <w:proofErr w:type="spellEnd"/>
          </w:p>
        </w:tc>
        <w:tc>
          <w:tcPr>
            <w:tcW w:w="794" w:type="dxa"/>
            <w:vMerge w:val="restart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Всего уч-ся</w:t>
            </w:r>
          </w:p>
        </w:tc>
        <w:tc>
          <w:tcPr>
            <w:tcW w:w="2126" w:type="dxa"/>
            <w:vMerge w:val="restart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Предмет, учитель</w:t>
            </w:r>
          </w:p>
        </w:tc>
        <w:tc>
          <w:tcPr>
            <w:tcW w:w="1701" w:type="dxa"/>
            <w:gridSpan w:val="3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Годовая отметка</w:t>
            </w:r>
          </w:p>
        </w:tc>
        <w:tc>
          <w:tcPr>
            <w:tcW w:w="709" w:type="dxa"/>
            <w:vMerge w:val="restart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% </w:t>
            </w:r>
            <w:proofErr w:type="spellStart"/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кач-ва</w:t>
            </w:r>
            <w:proofErr w:type="spellEnd"/>
          </w:p>
        </w:tc>
        <w:tc>
          <w:tcPr>
            <w:tcW w:w="2268" w:type="dxa"/>
            <w:gridSpan w:val="4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Экзаменационная отметка</w:t>
            </w:r>
          </w:p>
        </w:tc>
        <w:tc>
          <w:tcPr>
            <w:tcW w:w="709" w:type="dxa"/>
            <w:vMerge w:val="restart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% </w:t>
            </w:r>
            <w:proofErr w:type="spellStart"/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усп-ти</w:t>
            </w:r>
            <w:proofErr w:type="spellEnd"/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% </w:t>
            </w:r>
            <w:proofErr w:type="spellStart"/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кач-ва</w:t>
            </w:r>
            <w:proofErr w:type="spellEnd"/>
          </w:p>
        </w:tc>
      </w:tr>
      <w:tr w:rsidR="005819D0" w:rsidRPr="005819D0" w:rsidTr="004C7DBF">
        <w:tc>
          <w:tcPr>
            <w:tcW w:w="908" w:type="dxa"/>
            <w:vMerge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</w:p>
        </w:tc>
        <w:tc>
          <w:tcPr>
            <w:tcW w:w="794" w:type="dxa"/>
            <w:vMerge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</w:p>
        </w:tc>
        <w:tc>
          <w:tcPr>
            <w:tcW w:w="2126" w:type="dxa"/>
            <w:vMerge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4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709" w:type="dxa"/>
            <w:vMerge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4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709" w:type="dxa"/>
            <w:vMerge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</w:p>
        </w:tc>
        <w:tc>
          <w:tcPr>
            <w:tcW w:w="708" w:type="dxa"/>
            <w:vMerge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</w:p>
        </w:tc>
      </w:tr>
      <w:tr w:rsidR="005819D0" w:rsidRPr="005819D0" w:rsidTr="004C7DBF">
        <w:tc>
          <w:tcPr>
            <w:tcW w:w="908" w:type="dxa"/>
            <w:vMerge w:val="restart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2020-2021</w:t>
            </w:r>
          </w:p>
        </w:tc>
        <w:tc>
          <w:tcPr>
            <w:tcW w:w="79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27</w:t>
            </w:r>
          </w:p>
        </w:tc>
        <w:tc>
          <w:tcPr>
            <w:tcW w:w="2126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русский язык,</w:t>
            </w:r>
          </w:p>
          <w:p w:rsidR="005819D0" w:rsidRPr="005819D0" w:rsidRDefault="004A31A9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Вишневская Е.И.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6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19</w:t>
            </w:r>
          </w:p>
        </w:tc>
        <w:tc>
          <w:tcPr>
            <w:tcW w:w="709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30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6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10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11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-</w:t>
            </w:r>
          </w:p>
        </w:tc>
        <w:tc>
          <w:tcPr>
            <w:tcW w:w="709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708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59</w:t>
            </w:r>
          </w:p>
        </w:tc>
      </w:tr>
      <w:tr w:rsidR="005819D0" w:rsidRPr="005819D0" w:rsidTr="004C7DBF">
        <w:tc>
          <w:tcPr>
            <w:tcW w:w="908" w:type="dxa"/>
            <w:vMerge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</w:p>
        </w:tc>
        <w:tc>
          <w:tcPr>
            <w:tcW w:w="79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27</w:t>
            </w:r>
          </w:p>
        </w:tc>
        <w:tc>
          <w:tcPr>
            <w:tcW w:w="2126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математика, </w:t>
            </w:r>
            <w:proofErr w:type="spellStart"/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Генералова</w:t>
            </w:r>
            <w:proofErr w:type="spellEnd"/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Е.Г.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9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17</w:t>
            </w:r>
          </w:p>
        </w:tc>
        <w:tc>
          <w:tcPr>
            <w:tcW w:w="709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35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-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14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10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709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93</w:t>
            </w:r>
          </w:p>
        </w:tc>
        <w:tc>
          <w:tcPr>
            <w:tcW w:w="708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54</w:t>
            </w:r>
          </w:p>
        </w:tc>
      </w:tr>
      <w:tr w:rsidR="005819D0" w:rsidRPr="005819D0" w:rsidTr="004C7DBF">
        <w:tc>
          <w:tcPr>
            <w:tcW w:w="908" w:type="dxa"/>
            <w:vMerge w:val="restart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2021-2022</w:t>
            </w:r>
          </w:p>
        </w:tc>
        <w:tc>
          <w:tcPr>
            <w:tcW w:w="79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26</w:t>
            </w:r>
          </w:p>
        </w:tc>
        <w:tc>
          <w:tcPr>
            <w:tcW w:w="2126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русский язык,</w:t>
            </w:r>
          </w:p>
          <w:p w:rsidR="005819D0" w:rsidRPr="005819D0" w:rsidRDefault="004A31A9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Вишневская Е.И.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12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14</w:t>
            </w:r>
          </w:p>
        </w:tc>
        <w:tc>
          <w:tcPr>
            <w:tcW w:w="709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46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10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7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9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709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708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65</w:t>
            </w:r>
          </w:p>
        </w:tc>
      </w:tr>
      <w:tr w:rsidR="005819D0" w:rsidRPr="005819D0" w:rsidTr="004C7DBF">
        <w:tc>
          <w:tcPr>
            <w:tcW w:w="908" w:type="dxa"/>
            <w:vMerge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</w:p>
        </w:tc>
        <w:tc>
          <w:tcPr>
            <w:tcW w:w="79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44</w:t>
            </w:r>
          </w:p>
        </w:tc>
        <w:tc>
          <w:tcPr>
            <w:tcW w:w="2126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математика, </w:t>
            </w:r>
            <w:proofErr w:type="spellStart"/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Генералова</w:t>
            </w:r>
            <w:proofErr w:type="spellEnd"/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Е.Г.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12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30</w:t>
            </w:r>
          </w:p>
        </w:tc>
        <w:tc>
          <w:tcPr>
            <w:tcW w:w="709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30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20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19</w:t>
            </w:r>
          </w:p>
        </w:tc>
        <w:tc>
          <w:tcPr>
            <w:tcW w:w="56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709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93</w:t>
            </w:r>
          </w:p>
        </w:tc>
        <w:tc>
          <w:tcPr>
            <w:tcW w:w="708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50</w:t>
            </w:r>
          </w:p>
        </w:tc>
      </w:tr>
    </w:tbl>
    <w:p w:rsidR="005819D0" w:rsidRPr="005819D0" w:rsidRDefault="005819D0" w:rsidP="005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Средний годовой балл по русскому языку – 3,2б, по экзамену – 4б; по результатам итоговой аттестации 56% учащихся подтвердили свою годовую отметку, 40% - повысили, 4% - понизили.</w:t>
      </w:r>
    </w:p>
    <w:p w:rsidR="005819D0" w:rsidRPr="005819D0" w:rsidRDefault="005819D0" w:rsidP="005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Средний годовой балл по математике – 3,3б, по экзамену – 3б; по результатам итоговой аттестации  67% учащихся подтвердили свою годовую отметку, 21% - повысили, 12% - понизили.</w:t>
      </w:r>
    </w:p>
    <w:p w:rsidR="005819D0" w:rsidRPr="005819D0" w:rsidRDefault="005819D0" w:rsidP="005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Следует отметить, что в текущем году уменьшилось на 3% количество учащихся, подтвердивших оценку за год на экзамене по русскому языку, и на 6%  - количество учащихся, подтвердивших оценку за год на экзамене по математике.</w:t>
      </w:r>
    </w:p>
    <w:p w:rsidR="005819D0" w:rsidRPr="005819D0" w:rsidRDefault="005819D0" w:rsidP="005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Анализ предметов по выбору показывает, что основная часть учащихся в качестве экзаменов по выбору традиционно выбирает обществознание (39 учащихся) и географию </w:t>
      </w:r>
      <w:r w:rsidRPr="005819D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(25 учащихся), наряду с этим в числе предметов выбора такие как биология (14 учащихся), история (3 учащихся), физика (2 учащихся), химия (1 учащийся). </w:t>
      </w:r>
    </w:p>
    <w:p w:rsidR="005819D0" w:rsidRPr="005819D0" w:rsidRDefault="005819D0" w:rsidP="004C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Анализ результатов экзаменов по выбору в 9-х классах</w:t>
      </w:r>
    </w:p>
    <w:p w:rsidR="005819D0" w:rsidRPr="005819D0" w:rsidRDefault="005819D0" w:rsidP="005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2021-2022</w:t>
      </w:r>
      <w:r w:rsidRPr="005819D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учебном году</w:t>
      </w:r>
    </w:p>
    <w:tbl>
      <w:tblPr>
        <w:tblpPr w:leftFromText="180" w:rightFromText="180" w:vertAnchor="text" w:horzAnchor="margin" w:tblpXSpec="center" w:tblpY="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985"/>
        <w:gridCol w:w="1414"/>
        <w:gridCol w:w="604"/>
        <w:gridCol w:w="708"/>
        <w:gridCol w:w="709"/>
        <w:gridCol w:w="567"/>
        <w:gridCol w:w="992"/>
        <w:gridCol w:w="709"/>
      </w:tblGrid>
      <w:tr w:rsidR="005819D0" w:rsidRPr="005819D0" w:rsidTr="004C7DBF">
        <w:trPr>
          <w:trHeight w:val="57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Предмет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Учитель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Всего  уч-ся сдавали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Экзаменационная отметка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Успеваемость,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% качества</w:t>
            </w:r>
          </w:p>
        </w:tc>
      </w:tr>
      <w:tr w:rsidR="005819D0" w:rsidRPr="005819D0" w:rsidTr="004C7DBF">
        <w:trPr>
          <w:trHeight w:val="14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5819D0" w:rsidRPr="005819D0" w:rsidTr="004C7DBF">
        <w:trPr>
          <w:trHeight w:val="1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Крестинина И.А.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54</w:t>
            </w:r>
          </w:p>
        </w:tc>
      </w:tr>
      <w:tr w:rsidR="005819D0" w:rsidRPr="005819D0" w:rsidTr="004C7DBF">
        <w:trPr>
          <w:trHeight w:val="1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Пушкина Е.Г.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40</w:t>
            </w:r>
          </w:p>
        </w:tc>
      </w:tr>
      <w:tr w:rsidR="005819D0" w:rsidRPr="005819D0" w:rsidTr="004C7DBF">
        <w:trPr>
          <w:trHeight w:val="2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Чалова</w:t>
            </w:r>
            <w:proofErr w:type="spellEnd"/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Г.Е.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36</w:t>
            </w:r>
          </w:p>
        </w:tc>
      </w:tr>
      <w:tr w:rsidR="005819D0" w:rsidRPr="005819D0" w:rsidTr="004C7DBF">
        <w:trPr>
          <w:trHeight w:val="2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Крестинина И.А.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33</w:t>
            </w:r>
          </w:p>
        </w:tc>
      </w:tr>
      <w:tr w:rsidR="005819D0" w:rsidRPr="005819D0" w:rsidTr="004C7DBF">
        <w:trPr>
          <w:trHeight w:val="2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Ломакина О.В.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100</w:t>
            </w:r>
          </w:p>
        </w:tc>
      </w:tr>
      <w:tr w:rsidR="005819D0" w:rsidRPr="005819D0" w:rsidTr="004C7DBF">
        <w:trPr>
          <w:trHeight w:val="2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Чалова</w:t>
            </w:r>
            <w:proofErr w:type="spellEnd"/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Г.Е.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100</w:t>
            </w:r>
          </w:p>
        </w:tc>
      </w:tr>
    </w:tbl>
    <w:p w:rsidR="005819D0" w:rsidRPr="005819D0" w:rsidRDefault="005819D0" w:rsidP="005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Вывод</w:t>
      </w: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повысилось качество знаний по обществознанию по сравнению с предыдущим годом (на 8%), по биологии – на 13%, по физике – на 50%,  по истории – на 33% (при том что успеваемость понизилась на 33%). Следует отметить стабильную работу по подготовке к ГИА учителей </w:t>
      </w:r>
      <w:proofErr w:type="spellStart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Чаловой</w:t>
      </w:r>
      <w:proofErr w:type="spellEnd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Г.Е., </w:t>
      </w:r>
      <w:proofErr w:type="spellStart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ЛомакинойО.В</w:t>
      </w:r>
      <w:proofErr w:type="spellEnd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5819D0" w:rsidRPr="005819D0" w:rsidRDefault="005819D0" w:rsidP="005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целом по результатам государственной итоговой аттестации учащиеся показали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995"/>
        <w:gridCol w:w="1823"/>
        <w:gridCol w:w="1906"/>
        <w:gridCol w:w="1906"/>
      </w:tblGrid>
      <w:tr w:rsidR="005819D0" w:rsidRPr="005819D0" w:rsidTr="004C7DBF">
        <w:tc>
          <w:tcPr>
            <w:tcW w:w="1941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Предмет</w:t>
            </w:r>
          </w:p>
        </w:tc>
        <w:tc>
          <w:tcPr>
            <w:tcW w:w="1995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Учитель</w:t>
            </w:r>
          </w:p>
        </w:tc>
        <w:tc>
          <w:tcPr>
            <w:tcW w:w="1823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Подтвердили годовую отметку, %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Повысили годовую отметку, %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Понизили годовую отметку, %</w:t>
            </w:r>
          </w:p>
        </w:tc>
      </w:tr>
      <w:tr w:rsidR="005819D0" w:rsidRPr="005819D0" w:rsidTr="004C7DBF">
        <w:tc>
          <w:tcPr>
            <w:tcW w:w="1941" w:type="dxa"/>
            <w:vMerge w:val="restart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Русский язык</w:t>
            </w:r>
          </w:p>
        </w:tc>
        <w:tc>
          <w:tcPr>
            <w:tcW w:w="1995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proofErr w:type="spellStart"/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Дёрова</w:t>
            </w:r>
            <w:proofErr w:type="spellEnd"/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Т.В.</w:t>
            </w:r>
          </w:p>
        </w:tc>
        <w:tc>
          <w:tcPr>
            <w:tcW w:w="1823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54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46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0</w:t>
            </w:r>
          </w:p>
        </w:tc>
      </w:tr>
      <w:tr w:rsidR="005819D0" w:rsidRPr="005819D0" w:rsidTr="004C7DBF">
        <w:tc>
          <w:tcPr>
            <w:tcW w:w="1941" w:type="dxa"/>
            <w:vMerge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</w:p>
        </w:tc>
        <w:tc>
          <w:tcPr>
            <w:tcW w:w="1995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Кондрашова Е.К.</w:t>
            </w:r>
          </w:p>
        </w:tc>
        <w:tc>
          <w:tcPr>
            <w:tcW w:w="1823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59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35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6</w:t>
            </w:r>
          </w:p>
        </w:tc>
      </w:tr>
      <w:tr w:rsidR="005819D0" w:rsidRPr="005819D0" w:rsidTr="004C7DBF">
        <w:tc>
          <w:tcPr>
            <w:tcW w:w="1941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Математика</w:t>
            </w:r>
          </w:p>
        </w:tc>
        <w:tc>
          <w:tcPr>
            <w:tcW w:w="1995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proofErr w:type="spellStart"/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Генералова</w:t>
            </w:r>
            <w:proofErr w:type="spellEnd"/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Е.Г.</w:t>
            </w:r>
          </w:p>
        </w:tc>
        <w:tc>
          <w:tcPr>
            <w:tcW w:w="1823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67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21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12</w:t>
            </w:r>
          </w:p>
        </w:tc>
      </w:tr>
      <w:tr w:rsidR="005819D0" w:rsidRPr="005819D0" w:rsidTr="004C7DBF">
        <w:tc>
          <w:tcPr>
            <w:tcW w:w="1941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Обществознание</w:t>
            </w:r>
          </w:p>
        </w:tc>
        <w:tc>
          <w:tcPr>
            <w:tcW w:w="1995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Крестинина И.А.</w:t>
            </w:r>
          </w:p>
        </w:tc>
        <w:tc>
          <w:tcPr>
            <w:tcW w:w="1823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62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26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12</w:t>
            </w:r>
          </w:p>
        </w:tc>
      </w:tr>
      <w:tr w:rsidR="005819D0" w:rsidRPr="005819D0" w:rsidTr="004C7DBF">
        <w:tc>
          <w:tcPr>
            <w:tcW w:w="1941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География</w:t>
            </w:r>
          </w:p>
        </w:tc>
        <w:tc>
          <w:tcPr>
            <w:tcW w:w="1995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Пушкина Е.Г.</w:t>
            </w:r>
          </w:p>
        </w:tc>
        <w:tc>
          <w:tcPr>
            <w:tcW w:w="1823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64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28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8</w:t>
            </w:r>
          </w:p>
        </w:tc>
      </w:tr>
      <w:tr w:rsidR="005819D0" w:rsidRPr="005819D0" w:rsidTr="004C7DBF">
        <w:tc>
          <w:tcPr>
            <w:tcW w:w="1941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История</w:t>
            </w:r>
          </w:p>
        </w:tc>
        <w:tc>
          <w:tcPr>
            <w:tcW w:w="1995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Крестинина И.А.</w:t>
            </w:r>
          </w:p>
        </w:tc>
        <w:tc>
          <w:tcPr>
            <w:tcW w:w="1823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33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67</w:t>
            </w:r>
          </w:p>
        </w:tc>
      </w:tr>
      <w:tr w:rsidR="005819D0" w:rsidRPr="005819D0" w:rsidTr="004C7DBF">
        <w:tc>
          <w:tcPr>
            <w:tcW w:w="1941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Биология</w:t>
            </w:r>
          </w:p>
        </w:tc>
        <w:tc>
          <w:tcPr>
            <w:tcW w:w="1995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proofErr w:type="spellStart"/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Чалова</w:t>
            </w:r>
            <w:proofErr w:type="spellEnd"/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Г.Е.</w:t>
            </w:r>
          </w:p>
        </w:tc>
        <w:tc>
          <w:tcPr>
            <w:tcW w:w="1823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57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7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36</w:t>
            </w:r>
          </w:p>
        </w:tc>
      </w:tr>
      <w:tr w:rsidR="005819D0" w:rsidRPr="005819D0" w:rsidTr="004C7DBF">
        <w:tc>
          <w:tcPr>
            <w:tcW w:w="1941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Физика</w:t>
            </w:r>
          </w:p>
        </w:tc>
        <w:tc>
          <w:tcPr>
            <w:tcW w:w="1995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Ломакина О.В.</w:t>
            </w:r>
          </w:p>
        </w:tc>
        <w:tc>
          <w:tcPr>
            <w:tcW w:w="1823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0</w:t>
            </w:r>
          </w:p>
        </w:tc>
      </w:tr>
      <w:tr w:rsidR="005819D0" w:rsidRPr="005819D0" w:rsidTr="004C7DBF">
        <w:tc>
          <w:tcPr>
            <w:tcW w:w="1941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Химия</w:t>
            </w:r>
          </w:p>
        </w:tc>
        <w:tc>
          <w:tcPr>
            <w:tcW w:w="1995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proofErr w:type="spellStart"/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Чалова</w:t>
            </w:r>
            <w:proofErr w:type="spellEnd"/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Г.Е.</w:t>
            </w:r>
          </w:p>
        </w:tc>
        <w:tc>
          <w:tcPr>
            <w:tcW w:w="1823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19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0</w:t>
            </w:r>
          </w:p>
        </w:tc>
      </w:tr>
    </w:tbl>
    <w:p w:rsidR="005819D0" w:rsidRPr="005819D0" w:rsidRDefault="005819D0" w:rsidP="005819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Вывод: наиболее высокий процент подтверждения годовых отметок по физике (100), наиболее низкий процент подтверждения - по истории (33%).</w:t>
      </w:r>
    </w:p>
    <w:p w:rsidR="005819D0" w:rsidRPr="005819D0" w:rsidRDefault="005819D0" w:rsidP="005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eastAsia="x-none"/>
        </w:rPr>
        <w:t>По результатам пересдачи все учащиеся получили аттестаты об основном общем образовании.</w:t>
      </w: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819D0" w:rsidRPr="005819D0" w:rsidRDefault="005819D0" w:rsidP="0058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819D0" w:rsidRPr="005819D0" w:rsidRDefault="005819D0" w:rsidP="005819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Количество выпускников в </w:t>
      </w:r>
      <w:r w:rsidRPr="005819D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11 классе</w:t>
      </w: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25 человек.</w:t>
      </w:r>
    </w:p>
    <w:p w:rsidR="005819D0" w:rsidRPr="005819D0" w:rsidRDefault="005819D0" w:rsidP="005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Окончила 2017-2018 учебный год с отличием  1 </w:t>
      </w:r>
      <w:proofErr w:type="spellStart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учащ</w:t>
      </w:r>
      <w:r w:rsidR="004A31A9">
        <w:rPr>
          <w:rFonts w:ascii="Times New Roman" w:eastAsia="Times New Roman" w:hAnsi="Times New Roman" w:cs="Times New Roman"/>
          <w:sz w:val="24"/>
          <w:szCs w:val="24"/>
          <w:lang w:eastAsia="x-none"/>
        </w:rPr>
        <w:t>ийсся</w:t>
      </w:r>
      <w:proofErr w:type="spellEnd"/>
      <w:r w:rsidR="004A31A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bookmarkStart w:id="0" w:name="_GoBack"/>
      <w:bookmarkEnd w:id="0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Окончили на «4» и «5» - 12 учащихся. Качество знаний за год составило 52%. </w:t>
      </w:r>
    </w:p>
    <w:p w:rsidR="005819D0" w:rsidRPr="005819D0" w:rsidRDefault="005819D0" w:rsidP="005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итогам ГИА 100% успеваемость достигнута по русскому языку, математике профильной, информатике, физике, биологии, химии,  истории;  по математике (базовой) – 1 двойка </w:t>
      </w:r>
    </w:p>
    <w:p w:rsidR="005819D0" w:rsidRPr="005819D0" w:rsidRDefault="005819D0" w:rsidP="005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ЕГЭ по русскому языку и математике (базовой)  успешно сдали 24 обучающихся 11 класса (один учащийся– математику сдал в дополнительные сроки). Средний балл по школе по русскому языку – 71 балл,  что на 7 баллов выше, чем в прошлом году. Максимальный балл – 94, (86 в прошлом году), минимальный балл – 56, (порог – 24 балла). По математике базовой  средний балл по школе – 4 балла, что на 0,2 выше, чем в прошлом  году.</w:t>
      </w:r>
    </w:p>
    <w:p w:rsidR="005819D0" w:rsidRPr="005819D0" w:rsidRDefault="005819D0" w:rsidP="005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Сравнительный анализ средних баллов по обязательным предметам за последние 3 года: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984"/>
        <w:gridCol w:w="2410"/>
        <w:gridCol w:w="2268"/>
      </w:tblGrid>
      <w:tr w:rsidR="005819D0" w:rsidRPr="005819D0" w:rsidTr="004C7DBF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2015-2016</w:t>
            </w:r>
          </w:p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уч.год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2016-2017</w:t>
            </w:r>
          </w:p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уч.год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2017-2018</w:t>
            </w:r>
          </w:p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уч.год</w:t>
            </w:r>
            <w:proofErr w:type="spellEnd"/>
          </w:p>
        </w:tc>
      </w:tr>
      <w:tr w:rsidR="005819D0" w:rsidRPr="005819D0" w:rsidTr="004C7DBF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71</w:t>
            </w:r>
          </w:p>
        </w:tc>
      </w:tr>
      <w:tr w:rsidR="005819D0" w:rsidRPr="005819D0" w:rsidTr="004C7DBF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Математика (база)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3,5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3,8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4</w:t>
            </w:r>
          </w:p>
        </w:tc>
      </w:tr>
      <w:tr w:rsidR="005819D0" w:rsidRPr="005819D0" w:rsidTr="004C7DBF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Математика (профиль)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41</w:t>
            </w:r>
          </w:p>
        </w:tc>
      </w:tr>
    </w:tbl>
    <w:p w:rsidR="005819D0" w:rsidRPr="005819D0" w:rsidRDefault="005819D0" w:rsidP="005819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819D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Вывод</w:t>
      </w:r>
      <w:r w:rsidRPr="005819D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: средние баллы повысились по сравнению с предыдущим годом по всем предметам: по русскому языку на 7 баллов, по профильной математике на 6 баллов,  по математике базовой на 0,2 балла.</w:t>
      </w:r>
    </w:p>
    <w:p w:rsidR="005819D0" w:rsidRPr="005819D0" w:rsidRDefault="005819D0" w:rsidP="005819D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Результаты  государственной итоговой аттестации обучающихся 11 класса</w:t>
      </w:r>
    </w:p>
    <w:p w:rsidR="005819D0" w:rsidRPr="005819D0" w:rsidRDefault="005819D0" w:rsidP="005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 форме ЕГЭ по обязательным предметам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5"/>
        <w:gridCol w:w="1623"/>
        <w:gridCol w:w="1077"/>
        <w:gridCol w:w="1701"/>
        <w:gridCol w:w="992"/>
        <w:gridCol w:w="1560"/>
        <w:gridCol w:w="1134"/>
      </w:tblGrid>
      <w:tr w:rsidR="005819D0" w:rsidRPr="005819D0" w:rsidTr="004C7DBF">
        <w:tc>
          <w:tcPr>
            <w:tcW w:w="1625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Предмет</w:t>
            </w:r>
          </w:p>
        </w:tc>
        <w:tc>
          <w:tcPr>
            <w:tcW w:w="1623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Учитель</w:t>
            </w:r>
          </w:p>
        </w:tc>
        <w:tc>
          <w:tcPr>
            <w:tcW w:w="1077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Категория</w:t>
            </w:r>
          </w:p>
        </w:tc>
        <w:tc>
          <w:tcPr>
            <w:tcW w:w="1701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Всего обучающихся сдавали</w:t>
            </w:r>
          </w:p>
        </w:tc>
        <w:tc>
          <w:tcPr>
            <w:tcW w:w="992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Ниже порога</w:t>
            </w:r>
          </w:p>
        </w:tc>
        <w:tc>
          <w:tcPr>
            <w:tcW w:w="1560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Процент успеваемости, %</w:t>
            </w:r>
          </w:p>
        </w:tc>
        <w:tc>
          <w:tcPr>
            <w:tcW w:w="113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Средний балл</w:t>
            </w:r>
          </w:p>
        </w:tc>
      </w:tr>
      <w:tr w:rsidR="005819D0" w:rsidRPr="005819D0" w:rsidTr="004C7DBF">
        <w:tc>
          <w:tcPr>
            <w:tcW w:w="1625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Русский язык</w:t>
            </w:r>
          </w:p>
        </w:tc>
        <w:tc>
          <w:tcPr>
            <w:tcW w:w="1623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Вишневская Е.И..</w:t>
            </w:r>
          </w:p>
        </w:tc>
        <w:tc>
          <w:tcPr>
            <w:tcW w:w="1077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высшая</w:t>
            </w:r>
          </w:p>
        </w:tc>
        <w:tc>
          <w:tcPr>
            <w:tcW w:w="1701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25</w:t>
            </w:r>
          </w:p>
        </w:tc>
        <w:tc>
          <w:tcPr>
            <w:tcW w:w="992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1560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113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71</w:t>
            </w:r>
          </w:p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(64)</w:t>
            </w:r>
          </w:p>
        </w:tc>
      </w:tr>
      <w:tr w:rsidR="005819D0" w:rsidRPr="005819D0" w:rsidTr="004C7DBF">
        <w:tc>
          <w:tcPr>
            <w:tcW w:w="1625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Математика (базовая)</w:t>
            </w:r>
          </w:p>
        </w:tc>
        <w:tc>
          <w:tcPr>
            <w:tcW w:w="1623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Генералова</w:t>
            </w:r>
            <w:proofErr w:type="spellEnd"/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Е.Г.</w:t>
            </w:r>
          </w:p>
        </w:tc>
        <w:tc>
          <w:tcPr>
            <w:tcW w:w="1077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высшая</w:t>
            </w:r>
          </w:p>
        </w:tc>
        <w:tc>
          <w:tcPr>
            <w:tcW w:w="1701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25</w:t>
            </w:r>
          </w:p>
        </w:tc>
        <w:tc>
          <w:tcPr>
            <w:tcW w:w="992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560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96</w:t>
            </w:r>
          </w:p>
        </w:tc>
        <w:tc>
          <w:tcPr>
            <w:tcW w:w="113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</w:t>
            </w:r>
          </w:p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(3,8)</w:t>
            </w:r>
          </w:p>
        </w:tc>
      </w:tr>
      <w:tr w:rsidR="005819D0" w:rsidRPr="005819D0" w:rsidTr="004C7DBF">
        <w:tc>
          <w:tcPr>
            <w:tcW w:w="1625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Математика (профильная)</w:t>
            </w:r>
          </w:p>
        </w:tc>
        <w:tc>
          <w:tcPr>
            <w:tcW w:w="1623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Генералова</w:t>
            </w:r>
            <w:proofErr w:type="spellEnd"/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Е.Г.</w:t>
            </w:r>
          </w:p>
        </w:tc>
        <w:tc>
          <w:tcPr>
            <w:tcW w:w="1077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высшая</w:t>
            </w:r>
          </w:p>
        </w:tc>
        <w:tc>
          <w:tcPr>
            <w:tcW w:w="1701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13</w:t>
            </w:r>
          </w:p>
        </w:tc>
        <w:tc>
          <w:tcPr>
            <w:tcW w:w="992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1560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113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41</w:t>
            </w:r>
          </w:p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(35)</w:t>
            </w:r>
          </w:p>
        </w:tc>
      </w:tr>
    </w:tbl>
    <w:p w:rsidR="005819D0" w:rsidRPr="005819D0" w:rsidRDefault="005819D0" w:rsidP="0058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819D0" w:rsidRPr="005819D0" w:rsidRDefault="005819D0" w:rsidP="005819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</w:t>
      </w:r>
      <w:r w:rsidRPr="005819D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Результаты  государственной итоговой аттестации обучающихся 11 класса</w:t>
      </w:r>
    </w:p>
    <w:p w:rsidR="005819D0" w:rsidRPr="005819D0" w:rsidRDefault="005819D0" w:rsidP="005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 форме ЕГЭ по предметам выбора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1984"/>
        <w:gridCol w:w="1134"/>
        <w:gridCol w:w="1418"/>
        <w:gridCol w:w="992"/>
        <w:gridCol w:w="1276"/>
        <w:gridCol w:w="1276"/>
      </w:tblGrid>
      <w:tr w:rsidR="005819D0" w:rsidRPr="005819D0" w:rsidTr="004C7DBF">
        <w:tc>
          <w:tcPr>
            <w:tcW w:w="1632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Предмет</w:t>
            </w:r>
          </w:p>
        </w:tc>
        <w:tc>
          <w:tcPr>
            <w:tcW w:w="198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Учитель</w:t>
            </w:r>
          </w:p>
        </w:tc>
        <w:tc>
          <w:tcPr>
            <w:tcW w:w="113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Категория</w:t>
            </w:r>
          </w:p>
        </w:tc>
        <w:tc>
          <w:tcPr>
            <w:tcW w:w="1418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Всего </w:t>
            </w:r>
            <w:proofErr w:type="spellStart"/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обуч-ся</w:t>
            </w:r>
            <w:proofErr w:type="spellEnd"/>
          </w:p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сдавали</w:t>
            </w:r>
          </w:p>
        </w:tc>
        <w:tc>
          <w:tcPr>
            <w:tcW w:w="992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Ниже порога</w:t>
            </w:r>
          </w:p>
        </w:tc>
        <w:tc>
          <w:tcPr>
            <w:tcW w:w="127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Процент успеваемости, %</w:t>
            </w:r>
          </w:p>
        </w:tc>
        <w:tc>
          <w:tcPr>
            <w:tcW w:w="127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Средний балл по ОУ</w:t>
            </w:r>
          </w:p>
        </w:tc>
      </w:tr>
      <w:tr w:rsidR="005819D0" w:rsidRPr="005819D0" w:rsidTr="004C7DBF">
        <w:tc>
          <w:tcPr>
            <w:tcW w:w="1632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Обществознание</w:t>
            </w:r>
          </w:p>
        </w:tc>
        <w:tc>
          <w:tcPr>
            <w:tcW w:w="198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Никифорова С.В.</w:t>
            </w:r>
          </w:p>
        </w:tc>
        <w:tc>
          <w:tcPr>
            <w:tcW w:w="113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первая</w:t>
            </w:r>
          </w:p>
        </w:tc>
        <w:tc>
          <w:tcPr>
            <w:tcW w:w="1418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18</w:t>
            </w:r>
          </w:p>
        </w:tc>
        <w:tc>
          <w:tcPr>
            <w:tcW w:w="992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127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89</w:t>
            </w:r>
          </w:p>
        </w:tc>
        <w:tc>
          <w:tcPr>
            <w:tcW w:w="127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55</w:t>
            </w:r>
          </w:p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(53)</w:t>
            </w:r>
          </w:p>
        </w:tc>
      </w:tr>
      <w:tr w:rsidR="005819D0" w:rsidRPr="005819D0" w:rsidTr="004C7DBF">
        <w:tc>
          <w:tcPr>
            <w:tcW w:w="1632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История  </w:t>
            </w:r>
          </w:p>
        </w:tc>
        <w:tc>
          <w:tcPr>
            <w:tcW w:w="198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Никифорова С.В.</w:t>
            </w:r>
          </w:p>
        </w:tc>
        <w:tc>
          <w:tcPr>
            <w:tcW w:w="113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первая</w:t>
            </w:r>
          </w:p>
        </w:tc>
        <w:tc>
          <w:tcPr>
            <w:tcW w:w="1418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</w:t>
            </w:r>
          </w:p>
        </w:tc>
        <w:tc>
          <w:tcPr>
            <w:tcW w:w="992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127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127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46</w:t>
            </w:r>
          </w:p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(35)</w:t>
            </w:r>
          </w:p>
        </w:tc>
      </w:tr>
      <w:tr w:rsidR="005819D0" w:rsidRPr="005819D0" w:rsidTr="004C7DBF">
        <w:tc>
          <w:tcPr>
            <w:tcW w:w="1632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Биология</w:t>
            </w:r>
          </w:p>
        </w:tc>
        <w:tc>
          <w:tcPr>
            <w:tcW w:w="198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Чалова</w:t>
            </w:r>
            <w:proofErr w:type="spellEnd"/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Г.Е.</w:t>
            </w:r>
          </w:p>
        </w:tc>
        <w:tc>
          <w:tcPr>
            <w:tcW w:w="113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высшая</w:t>
            </w:r>
          </w:p>
        </w:tc>
        <w:tc>
          <w:tcPr>
            <w:tcW w:w="1418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992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127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127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48</w:t>
            </w:r>
          </w:p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(61)</w:t>
            </w:r>
          </w:p>
        </w:tc>
      </w:tr>
      <w:tr w:rsidR="005819D0" w:rsidRPr="005819D0" w:rsidTr="004C7DBF">
        <w:tc>
          <w:tcPr>
            <w:tcW w:w="1632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Химия</w:t>
            </w:r>
          </w:p>
        </w:tc>
        <w:tc>
          <w:tcPr>
            <w:tcW w:w="198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Чалова</w:t>
            </w:r>
            <w:proofErr w:type="spellEnd"/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Г.Е.</w:t>
            </w:r>
          </w:p>
        </w:tc>
        <w:tc>
          <w:tcPr>
            <w:tcW w:w="113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высшая</w:t>
            </w:r>
          </w:p>
        </w:tc>
        <w:tc>
          <w:tcPr>
            <w:tcW w:w="1418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992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127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127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54</w:t>
            </w:r>
          </w:p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(53)</w:t>
            </w:r>
          </w:p>
        </w:tc>
      </w:tr>
      <w:tr w:rsidR="005819D0" w:rsidRPr="005819D0" w:rsidTr="004C7DBF">
        <w:tc>
          <w:tcPr>
            <w:tcW w:w="1632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Физика </w:t>
            </w:r>
          </w:p>
        </w:tc>
        <w:tc>
          <w:tcPr>
            <w:tcW w:w="198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Ломакина О.В.</w:t>
            </w:r>
          </w:p>
        </w:tc>
        <w:tc>
          <w:tcPr>
            <w:tcW w:w="113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первая</w:t>
            </w:r>
          </w:p>
        </w:tc>
        <w:tc>
          <w:tcPr>
            <w:tcW w:w="1418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</w:t>
            </w:r>
          </w:p>
        </w:tc>
        <w:tc>
          <w:tcPr>
            <w:tcW w:w="992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127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127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46</w:t>
            </w:r>
          </w:p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(52)</w:t>
            </w:r>
          </w:p>
        </w:tc>
      </w:tr>
      <w:tr w:rsidR="005819D0" w:rsidRPr="005819D0" w:rsidTr="004C7DBF">
        <w:tc>
          <w:tcPr>
            <w:tcW w:w="1632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Информатика и ИКТ</w:t>
            </w:r>
          </w:p>
        </w:tc>
        <w:tc>
          <w:tcPr>
            <w:tcW w:w="198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Головина Е.А.</w:t>
            </w:r>
          </w:p>
        </w:tc>
        <w:tc>
          <w:tcPr>
            <w:tcW w:w="113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первая</w:t>
            </w:r>
          </w:p>
        </w:tc>
        <w:tc>
          <w:tcPr>
            <w:tcW w:w="1418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992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</w:t>
            </w:r>
          </w:p>
        </w:tc>
        <w:tc>
          <w:tcPr>
            <w:tcW w:w="127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127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59</w:t>
            </w:r>
          </w:p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(50)</w:t>
            </w:r>
          </w:p>
        </w:tc>
      </w:tr>
    </w:tbl>
    <w:p w:rsidR="005819D0" w:rsidRPr="005819D0" w:rsidRDefault="005819D0" w:rsidP="0058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819D0" w:rsidRPr="005819D0" w:rsidRDefault="005819D0" w:rsidP="005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100% успеваемость достигнута по 7 предметам: информатика, физика, биология, история, химия.</w:t>
      </w:r>
    </w:p>
    <w:p w:rsidR="005819D0" w:rsidRPr="005819D0" w:rsidRDefault="005819D0" w:rsidP="005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Средняя успеваемость по предметам выбора до </w:t>
      </w:r>
      <w:proofErr w:type="spellStart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аппеляции</w:t>
      </w:r>
      <w:proofErr w:type="spellEnd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98%, что на 2% выше показателя прошлого года, после </w:t>
      </w:r>
      <w:proofErr w:type="spellStart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аппеляции</w:t>
      </w:r>
      <w:proofErr w:type="spellEnd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успеваемость составила 100%.</w:t>
      </w:r>
    </w:p>
    <w:p w:rsidR="005819D0" w:rsidRPr="005819D0" w:rsidRDefault="005819D0" w:rsidP="005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Достижение минимального количества баллов, установленного </w:t>
      </w:r>
      <w:proofErr w:type="spellStart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Рособрнадзором</w:t>
      </w:r>
      <w:proofErr w:type="spellEnd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предметам ЕГЭ, необходимого для поступления на обучение по программам </w:t>
      </w:r>
      <w:proofErr w:type="spellStart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бакалавриата</w:t>
      </w:r>
      <w:proofErr w:type="spellEnd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программам </w:t>
      </w:r>
      <w:proofErr w:type="spellStart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специалитета</w:t>
      </w:r>
      <w:proofErr w:type="spellEnd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учебным предметам:</w:t>
      </w:r>
    </w:p>
    <w:p w:rsidR="005819D0" w:rsidRPr="005819D0" w:rsidRDefault="005819D0" w:rsidP="005819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4"/>
        <w:gridCol w:w="1606"/>
        <w:gridCol w:w="1974"/>
        <w:gridCol w:w="1794"/>
        <w:gridCol w:w="1714"/>
      </w:tblGrid>
      <w:tr w:rsidR="005819D0" w:rsidRPr="005819D0" w:rsidTr="004C7DBF">
        <w:tc>
          <w:tcPr>
            <w:tcW w:w="262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Предмет</w:t>
            </w:r>
          </w:p>
        </w:tc>
        <w:tc>
          <w:tcPr>
            <w:tcW w:w="16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Порог</w:t>
            </w:r>
          </w:p>
        </w:tc>
        <w:tc>
          <w:tcPr>
            <w:tcW w:w="197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Минимальный балл по ОУ</w:t>
            </w:r>
          </w:p>
        </w:tc>
        <w:tc>
          <w:tcPr>
            <w:tcW w:w="179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Максимальный балл по ОУ</w:t>
            </w:r>
          </w:p>
        </w:tc>
        <w:tc>
          <w:tcPr>
            <w:tcW w:w="171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Средний балл по ОУ </w:t>
            </w:r>
          </w:p>
        </w:tc>
      </w:tr>
      <w:tr w:rsidR="005819D0" w:rsidRPr="005819D0" w:rsidTr="004C7DBF">
        <w:tc>
          <w:tcPr>
            <w:tcW w:w="262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Русский язык</w:t>
            </w:r>
          </w:p>
        </w:tc>
        <w:tc>
          <w:tcPr>
            <w:tcW w:w="16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36</w:t>
            </w:r>
          </w:p>
        </w:tc>
        <w:tc>
          <w:tcPr>
            <w:tcW w:w="197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56</w:t>
            </w:r>
          </w:p>
        </w:tc>
        <w:tc>
          <w:tcPr>
            <w:tcW w:w="179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94</w:t>
            </w:r>
          </w:p>
        </w:tc>
        <w:tc>
          <w:tcPr>
            <w:tcW w:w="171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71</w:t>
            </w:r>
          </w:p>
        </w:tc>
      </w:tr>
      <w:tr w:rsidR="005819D0" w:rsidRPr="005819D0" w:rsidTr="004C7DBF">
        <w:tc>
          <w:tcPr>
            <w:tcW w:w="262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Математика (профиль)</w:t>
            </w:r>
          </w:p>
        </w:tc>
        <w:tc>
          <w:tcPr>
            <w:tcW w:w="16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27</w:t>
            </w:r>
          </w:p>
        </w:tc>
        <w:tc>
          <w:tcPr>
            <w:tcW w:w="197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27</w:t>
            </w:r>
          </w:p>
        </w:tc>
        <w:tc>
          <w:tcPr>
            <w:tcW w:w="179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56</w:t>
            </w:r>
          </w:p>
        </w:tc>
        <w:tc>
          <w:tcPr>
            <w:tcW w:w="171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41</w:t>
            </w:r>
          </w:p>
        </w:tc>
      </w:tr>
      <w:tr w:rsidR="005819D0" w:rsidRPr="005819D0" w:rsidTr="004C7DBF">
        <w:tc>
          <w:tcPr>
            <w:tcW w:w="262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Биология</w:t>
            </w:r>
          </w:p>
        </w:tc>
        <w:tc>
          <w:tcPr>
            <w:tcW w:w="16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36</w:t>
            </w:r>
          </w:p>
        </w:tc>
        <w:tc>
          <w:tcPr>
            <w:tcW w:w="197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48</w:t>
            </w:r>
          </w:p>
        </w:tc>
        <w:tc>
          <w:tcPr>
            <w:tcW w:w="179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48</w:t>
            </w:r>
          </w:p>
        </w:tc>
        <w:tc>
          <w:tcPr>
            <w:tcW w:w="171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48</w:t>
            </w:r>
          </w:p>
        </w:tc>
      </w:tr>
      <w:tr w:rsidR="005819D0" w:rsidRPr="005819D0" w:rsidTr="004C7DBF">
        <w:tc>
          <w:tcPr>
            <w:tcW w:w="262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Химия </w:t>
            </w:r>
          </w:p>
        </w:tc>
        <w:tc>
          <w:tcPr>
            <w:tcW w:w="16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36</w:t>
            </w:r>
          </w:p>
        </w:tc>
        <w:tc>
          <w:tcPr>
            <w:tcW w:w="197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54</w:t>
            </w:r>
          </w:p>
        </w:tc>
        <w:tc>
          <w:tcPr>
            <w:tcW w:w="179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54</w:t>
            </w:r>
          </w:p>
        </w:tc>
        <w:tc>
          <w:tcPr>
            <w:tcW w:w="171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54</w:t>
            </w:r>
          </w:p>
        </w:tc>
      </w:tr>
      <w:tr w:rsidR="005819D0" w:rsidRPr="005819D0" w:rsidTr="004C7DBF">
        <w:tc>
          <w:tcPr>
            <w:tcW w:w="262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Обществознание</w:t>
            </w:r>
          </w:p>
        </w:tc>
        <w:tc>
          <w:tcPr>
            <w:tcW w:w="16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42</w:t>
            </w:r>
          </w:p>
        </w:tc>
        <w:tc>
          <w:tcPr>
            <w:tcW w:w="197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38</w:t>
            </w:r>
          </w:p>
        </w:tc>
        <w:tc>
          <w:tcPr>
            <w:tcW w:w="179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72</w:t>
            </w:r>
          </w:p>
        </w:tc>
        <w:tc>
          <w:tcPr>
            <w:tcW w:w="171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55</w:t>
            </w:r>
          </w:p>
        </w:tc>
      </w:tr>
      <w:tr w:rsidR="005819D0" w:rsidRPr="005819D0" w:rsidTr="004C7DBF">
        <w:tc>
          <w:tcPr>
            <w:tcW w:w="262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История </w:t>
            </w:r>
          </w:p>
        </w:tc>
        <w:tc>
          <w:tcPr>
            <w:tcW w:w="16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32</w:t>
            </w:r>
          </w:p>
        </w:tc>
        <w:tc>
          <w:tcPr>
            <w:tcW w:w="197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35</w:t>
            </w:r>
          </w:p>
        </w:tc>
        <w:tc>
          <w:tcPr>
            <w:tcW w:w="179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69</w:t>
            </w:r>
          </w:p>
        </w:tc>
        <w:tc>
          <w:tcPr>
            <w:tcW w:w="171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46</w:t>
            </w:r>
          </w:p>
        </w:tc>
      </w:tr>
      <w:tr w:rsidR="005819D0" w:rsidRPr="005819D0" w:rsidTr="004C7DBF">
        <w:tc>
          <w:tcPr>
            <w:tcW w:w="262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Физика</w:t>
            </w:r>
          </w:p>
        </w:tc>
        <w:tc>
          <w:tcPr>
            <w:tcW w:w="16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36</w:t>
            </w:r>
          </w:p>
        </w:tc>
        <w:tc>
          <w:tcPr>
            <w:tcW w:w="197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38</w:t>
            </w:r>
          </w:p>
        </w:tc>
        <w:tc>
          <w:tcPr>
            <w:tcW w:w="179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53</w:t>
            </w:r>
          </w:p>
        </w:tc>
        <w:tc>
          <w:tcPr>
            <w:tcW w:w="171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46</w:t>
            </w:r>
          </w:p>
        </w:tc>
      </w:tr>
      <w:tr w:rsidR="005819D0" w:rsidRPr="005819D0" w:rsidTr="004C7DBF">
        <w:tc>
          <w:tcPr>
            <w:tcW w:w="2624" w:type="dxa"/>
          </w:tcPr>
          <w:p w:rsidR="005819D0" w:rsidRPr="005819D0" w:rsidRDefault="005819D0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Информатика и ИКТ</w:t>
            </w:r>
          </w:p>
        </w:tc>
        <w:tc>
          <w:tcPr>
            <w:tcW w:w="1606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40</w:t>
            </w:r>
          </w:p>
        </w:tc>
        <w:tc>
          <w:tcPr>
            <w:tcW w:w="197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59</w:t>
            </w:r>
          </w:p>
        </w:tc>
        <w:tc>
          <w:tcPr>
            <w:tcW w:w="179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59</w:t>
            </w:r>
          </w:p>
        </w:tc>
        <w:tc>
          <w:tcPr>
            <w:tcW w:w="1714" w:type="dxa"/>
          </w:tcPr>
          <w:p w:rsidR="005819D0" w:rsidRPr="005819D0" w:rsidRDefault="005819D0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819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59</w:t>
            </w:r>
          </w:p>
        </w:tc>
      </w:tr>
    </w:tbl>
    <w:p w:rsidR="005819D0" w:rsidRPr="005819D0" w:rsidRDefault="005819D0" w:rsidP="005819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819D0" w:rsidRPr="005819D0" w:rsidRDefault="005819D0" w:rsidP="005819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Средний балл по ОУ по предметам выбора превышает пороговые баллы по данным предметам на 10-35 баллов.</w:t>
      </w:r>
    </w:p>
    <w:p w:rsidR="005819D0" w:rsidRPr="005819D0" w:rsidRDefault="005819D0" w:rsidP="005819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Численность выпускников, участвовавших в ЕГЭ по предметам выбора на добровольной основе – 22 человека. Количество выпускников, принявших участие в ЕГЭ по одному предмету (без учета РЯ и МА) – 4 человек, по двум предметам (без учета РЯ и МА) – 18 человек.</w:t>
      </w:r>
    </w:p>
    <w:p w:rsidR="005819D0" w:rsidRPr="005819D0" w:rsidRDefault="005819D0" w:rsidP="005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819D0" w:rsidRPr="005819D0" w:rsidRDefault="005819D0" w:rsidP="00581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Недостатки в работе:</w:t>
      </w:r>
    </w:p>
    <w:p w:rsidR="005819D0" w:rsidRPr="005819D0" w:rsidRDefault="005819D0" w:rsidP="005819D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eastAsia="x-none"/>
        </w:rPr>
        <w:t>отсутствие системного анализа результатов учебной деятельности учащихся;</w:t>
      </w:r>
    </w:p>
    <w:p w:rsidR="005819D0" w:rsidRPr="005819D0" w:rsidRDefault="005819D0" w:rsidP="005819D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узкопредметная</w:t>
      </w:r>
      <w:proofErr w:type="spellEnd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направленность деятельности некоторых учителей, отсутствие стремления интегри</w:t>
      </w: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ровать деятельность и создавать совместные твор</w:t>
      </w: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ческие проекты;</w:t>
      </w:r>
    </w:p>
    <w:p w:rsidR="005819D0" w:rsidRPr="005819D0" w:rsidRDefault="005819D0" w:rsidP="005819D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недостаточность материальной базы для создания необходимого </w:t>
      </w:r>
      <w:proofErr w:type="spellStart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здоровьесберегающего</w:t>
      </w:r>
      <w:proofErr w:type="spellEnd"/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пространст</w:t>
      </w: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ва и стимулирования условий, обеспечивающих нравственное и физическое развитие школьников;</w:t>
      </w:r>
    </w:p>
    <w:p w:rsidR="005819D0" w:rsidRPr="005819D0" w:rsidRDefault="005819D0" w:rsidP="005819D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недостаточный уровень мотивации к учебной деятельности обучающихся и родителей.</w:t>
      </w:r>
    </w:p>
    <w:p w:rsidR="005819D0" w:rsidRPr="005819D0" w:rsidRDefault="005819D0" w:rsidP="00581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Рекомендации:</w:t>
      </w:r>
    </w:p>
    <w:p w:rsidR="005819D0" w:rsidRPr="005819D0" w:rsidRDefault="005819D0" w:rsidP="005819D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совершенствовать систему управления качеством образования на основе информационных технологий;</w:t>
      </w:r>
    </w:p>
    <w:p w:rsidR="005819D0" w:rsidRPr="005819D0" w:rsidRDefault="005819D0" w:rsidP="005819D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продолжить работу по совершенствованию структуры и содержания образования на основе ФГОС;</w:t>
      </w:r>
    </w:p>
    <w:p w:rsidR="005819D0" w:rsidRPr="005819D0" w:rsidRDefault="005819D0" w:rsidP="005819D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пересмотреть рабочие программы и учебные планы в сторону обеспечения возможности формирования целостного представления об окружающей действительности и соотнесенной с ней системой научных знаний, привести их в соответствие с федеральным государственным образовательным стандартом;</w:t>
      </w:r>
    </w:p>
    <w:p w:rsidR="005819D0" w:rsidRPr="005819D0" w:rsidRDefault="005819D0" w:rsidP="005819D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активизировать работу </w:t>
      </w:r>
      <w:proofErr w:type="spellStart"/>
      <w:r w:rsidRPr="005819D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педколлектива</w:t>
      </w:r>
      <w:proofErr w:type="spellEnd"/>
      <w:r w:rsidRPr="005819D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по подготовке обучающихся к государственной итоговой аттестации;</w:t>
      </w:r>
    </w:p>
    <w:p w:rsidR="005819D0" w:rsidRPr="005819D0" w:rsidRDefault="005819D0" w:rsidP="005819D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совершенствовать работу по обеспечению условий для повышения профессионального уровня и  квалификационных категорий педагогических и руководящих работников; </w:t>
      </w:r>
    </w:p>
    <w:p w:rsidR="005819D0" w:rsidRPr="005819D0" w:rsidRDefault="005819D0" w:rsidP="005819D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работать над с</w:t>
      </w:r>
      <w:r w:rsidRPr="005819D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озданием единого информационного пространства образовательного учреждения, достижением  высокого уровня информированности,  информационной грамотности всех участников педагогического процесса.</w:t>
      </w:r>
    </w:p>
    <w:p w:rsidR="005819D0" w:rsidRPr="005819D0" w:rsidRDefault="005819D0" w:rsidP="00581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val="x-none" w:eastAsia="x-none"/>
        </w:rPr>
      </w:pPr>
    </w:p>
    <w:p w:rsidR="005819D0" w:rsidRPr="005819D0" w:rsidRDefault="005819D0" w:rsidP="00581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val="x-none" w:eastAsia="x-none"/>
        </w:rPr>
        <w:t>Основные направления развития в 20</w:t>
      </w:r>
      <w:r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x-none"/>
        </w:rPr>
        <w:t>22</w:t>
      </w:r>
      <w:r w:rsidRPr="005819D0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val="x-none" w:eastAsia="x-none"/>
        </w:rPr>
        <w:t>-20</w:t>
      </w:r>
      <w:r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x-none"/>
        </w:rPr>
        <w:t>23</w:t>
      </w:r>
      <w:r w:rsidRPr="005819D0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val="x-none" w:eastAsia="x-none"/>
        </w:rPr>
        <w:t xml:space="preserve"> учебном году:</w:t>
      </w:r>
    </w:p>
    <w:p w:rsidR="005819D0" w:rsidRPr="005819D0" w:rsidRDefault="005819D0" w:rsidP="005819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поддержка талантливых детей; создание условий для  полноценного включения в образовательное пространство и успешной социализации детей с отклонениями в поведении, детей, оставшихся без попечения родителей, детей из семей беженцев и вынужденных переселенцев, детей, проживающих в малоимущих семьях, и других категорий детей, находящихся в трудной жизненной ситуации.</w:t>
      </w:r>
    </w:p>
    <w:p w:rsidR="005819D0" w:rsidRPr="005819D0" w:rsidRDefault="005819D0" w:rsidP="005819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развитие учительского потенциала; </w:t>
      </w:r>
    </w:p>
    <w:p w:rsidR="005819D0" w:rsidRPr="005819D0" w:rsidRDefault="005819D0" w:rsidP="005819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развитие школьной инфраструктуры;  создание  привлекательной школы; современной столовой  здорового питания; оснащенных  новым оборудованием актового и спортивного залов</w:t>
      </w:r>
      <w:r w:rsidRPr="005819D0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5819D0" w:rsidRPr="005819D0" w:rsidRDefault="005819D0" w:rsidP="005819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обеспечение здоровья детей, создание образовательных программ, которые адекватно возрасту учащихся вызывают заинтересованное отношение к учебе. Применение </w:t>
      </w:r>
      <w:r w:rsidRPr="005819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практики индивидуального обучения, изучение предметов по выбору, общее снижение аудиторной нагрузки в форме классических учебных занятий.</w:t>
      </w:r>
    </w:p>
    <w:p w:rsidR="005819D0" w:rsidRPr="005819D0" w:rsidRDefault="005819D0" w:rsidP="005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819D0" w:rsidRPr="005819D0" w:rsidRDefault="005819D0" w:rsidP="005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83228" w:rsidRPr="005819D0" w:rsidRDefault="00583228">
      <w:pPr>
        <w:rPr>
          <w:lang w:val="x-none"/>
        </w:rPr>
      </w:pPr>
    </w:p>
    <w:sectPr w:rsidR="00583228" w:rsidRPr="0058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302"/>
    <w:multiLevelType w:val="hybridMultilevel"/>
    <w:tmpl w:val="E3AA9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742AB"/>
    <w:multiLevelType w:val="hybridMultilevel"/>
    <w:tmpl w:val="CB18F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F7CFD"/>
    <w:multiLevelType w:val="hybridMultilevel"/>
    <w:tmpl w:val="83E2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D0"/>
    <w:rsid w:val="004A31A9"/>
    <w:rsid w:val="005819D0"/>
    <w:rsid w:val="0058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замдиректора</cp:lastModifiedBy>
  <cp:revision>2</cp:revision>
  <cp:lastPrinted>2023-03-15T21:04:00Z</cp:lastPrinted>
  <dcterms:created xsi:type="dcterms:W3CDTF">2023-03-15T20:56:00Z</dcterms:created>
  <dcterms:modified xsi:type="dcterms:W3CDTF">2023-03-15T21:08:00Z</dcterms:modified>
</cp:coreProperties>
</file>